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51" w:rsidRDefault="00545851" w:rsidP="00E315BD">
      <w:pPr>
        <w:rPr>
          <w:sz w:val="28"/>
          <w:szCs w:val="28"/>
        </w:rPr>
      </w:pPr>
    </w:p>
    <w:p w:rsidR="00545851" w:rsidRPr="00545851" w:rsidRDefault="00545851" w:rsidP="00E315BD">
      <w:pPr>
        <w:rPr>
          <w:b/>
          <w:sz w:val="28"/>
          <w:szCs w:val="28"/>
        </w:rPr>
      </w:pPr>
    </w:p>
    <w:p w:rsidR="00545851" w:rsidRPr="00545851" w:rsidRDefault="00545851" w:rsidP="00545851">
      <w:pPr>
        <w:tabs>
          <w:tab w:val="left" w:pos="1032"/>
        </w:tabs>
        <w:jc w:val="center"/>
        <w:rPr>
          <w:b/>
          <w:sz w:val="28"/>
          <w:szCs w:val="28"/>
        </w:rPr>
      </w:pPr>
      <w:bookmarkStart w:id="0" w:name="_GoBack"/>
      <w:r w:rsidRPr="00545851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6D71F7">
        <w:rPr>
          <w:b/>
          <w:sz w:val="28"/>
          <w:szCs w:val="28"/>
        </w:rPr>
        <w:t>Верхнедонского</w:t>
      </w:r>
      <w:proofErr w:type="spellEnd"/>
      <w:r w:rsidR="006D71F7">
        <w:rPr>
          <w:b/>
          <w:sz w:val="28"/>
          <w:szCs w:val="28"/>
        </w:rPr>
        <w:t xml:space="preserve"> района </w:t>
      </w:r>
      <w:r w:rsidRPr="00545851">
        <w:rPr>
          <w:b/>
          <w:sz w:val="28"/>
          <w:szCs w:val="28"/>
        </w:rPr>
        <w:t>Парижская основная общеобразовательная школа</w:t>
      </w:r>
    </w:p>
    <w:p w:rsidR="00545851" w:rsidRDefault="00545851" w:rsidP="00E315BD">
      <w:pPr>
        <w:rPr>
          <w:sz w:val="28"/>
          <w:szCs w:val="28"/>
        </w:rPr>
      </w:pPr>
    </w:p>
    <w:p w:rsidR="00545851" w:rsidRDefault="00545851" w:rsidP="00E315BD">
      <w:pPr>
        <w:rPr>
          <w:sz w:val="28"/>
          <w:szCs w:val="28"/>
        </w:rPr>
      </w:pPr>
    </w:p>
    <w:p w:rsidR="00545851" w:rsidRDefault="00545851" w:rsidP="00E315BD">
      <w:pPr>
        <w:rPr>
          <w:sz w:val="28"/>
          <w:szCs w:val="28"/>
        </w:rPr>
      </w:pPr>
    </w:p>
    <w:p w:rsidR="00E315BD" w:rsidRDefault="00E315BD" w:rsidP="00E315BD">
      <w:pPr>
        <w:rPr>
          <w:sz w:val="28"/>
          <w:szCs w:val="28"/>
        </w:rPr>
      </w:pPr>
      <w:r>
        <w:rPr>
          <w:sz w:val="28"/>
          <w:szCs w:val="28"/>
        </w:rPr>
        <w:t>На основании письма министерства общего и профессионального образования Ростовской области № 24/3.2-15585 от 08.11.2019 года,   20 ноября  в МБОУ Парижской ООШ  в рамках проведения «Дня правовой помощи» был проведен  урок правовой  грамотности</w:t>
      </w:r>
      <w:r w:rsidR="00E441E3">
        <w:rPr>
          <w:sz w:val="28"/>
          <w:szCs w:val="28"/>
        </w:rPr>
        <w:t xml:space="preserve"> «Правовое воспитание»</w:t>
      </w:r>
      <w:r>
        <w:rPr>
          <w:sz w:val="28"/>
          <w:szCs w:val="28"/>
        </w:rPr>
        <w:t xml:space="preserve">. </w:t>
      </w:r>
    </w:p>
    <w:p w:rsidR="00545851" w:rsidRDefault="005432B2" w:rsidP="00E315BD">
      <w:pPr>
        <w:rPr>
          <w:sz w:val="28"/>
          <w:szCs w:val="28"/>
        </w:rPr>
      </w:pPr>
      <w:r>
        <w:rPr>
          <w:sz w:val="28"/>
          <w:szCs w:val="28"/>
        </w:rPr>
        <w:t>В мероприятии  принимало участие 4 человека (100%)</w:t>
      </w: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76276" cy="2006697"/>
            <wp:effectExtent l="19050" t="0" r="0" b="0"/>
            <wp:docPr id="2" name="Рисунок 1" descr="C:\Users\Рома\Desktop\PB2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PB21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51" cy="200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1E3">
        <w:rPr>
          <w:noProof/>
          <w:sz w:val="28"/>
          <w:szCs w:val="28"/>
        </w:rPr>
        <w:t xml:space="preserve"> </w:t>
      </w:r>
      <w:r w:rsidRPr="00E441E3">
        <w:rPr>
          <w:noProof/>
          <w:sz w:val="28"/>
          <w:szCs w:val="28"/>
        </w:rPr>
        <w:drawing>
          <wp:inline distT="0" distB="0" distL="0" distR="0">
            <wp:extent cx="2675913" cy="2006425"/>
            <wp:effectExtent l="19050" t="0" r="0" b="0"/>
            <wp:docPr id="4" name="Рисунок 2" descr="C:\Users\Рома\Desktop\PB2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\Desktop\PB21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701" cy="200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545851" w:rsidRPr="001235BB" w:rsidRDefault="00545851" w:rsidP="00545851">
      <w:r w:rsidRPr="001235BB">
        <w:t>Директор школы:_____________</w:t>
      </w:r>
      <w:proofErr w:type="spellStart"/>
      <w:r w:rsidRPr="001235BB">
        <w:t>О.П.Курлынина</w:t>
      </w:r>
      <w:proofErr w:type="spellEnd"/>
    </w:p>
    <w:p w:rsidR="00545851" w:rsidRPr="001235BB" w:rsidRDefault="00545851" w:rsidP="00545851">
      <w:r w:rsidRPr="001235BB">
        <w:t xml:space="preserve">Ответственный: </w:t>
      </w:r>
      <w:r>
        <w:t>Л.В. Гончарова</w:t>
      </w:r>
    </w:p>
    <w:p w:rsidR="00545851" w:rsidRPr="001235BB" w:rsidRDefault="00545851" w:rsidP="00545851">
      <w:r w:rsidRPr="001235BB">
        <w:t>Телефон  8(886364) 35-6-39.</w:t>
      </w:r>
    </w:p>
    <w:bookmarkEnd w:id="0"/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441E3" w:rsidRDefault="00E441E3" w:rsidP="00E315BD">
      <w:pPr>
        <w:rPr>
          <w:sz w:val="28"/>
          <w:szCs w:val="28"/>
        </w:rPr>
      </w:pPr>
    </w:p>
    <w:p w:rsidR="00E315BD" w:rsidRDefault="00E315BD" w:rsidP="00E315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Отдел образования Администрации </w:t>
      </w:r>
      <w:proofErr w:type="spellStart"/>
      <w:r>
        <w:rPr>
          <w:sz w:val="28"/>
          <w:szCs w:val="28"/>
        </w:rPr>
        <w:t>Верхнедонского</w:t>
      </w:r>
      <w:proofErr w:type="spellEnd"/>
      <w:r>
        <w:rPr>
          <w:sz w:val="28"/>
          <w:szCs w:val="28"/>
        </w:rPr>
        <w:t xml:space="preserve"> района Ростовской области направляет письмо, просит </w:t>
      </w:r>
      <w:r>
        <w:rPr>
          <w:b/>
          <w:sz w:val="28"/>
          <w:szCs w:val="28"/>
        </w:rPr>
        <w:t>разместить  на сайтах</w:t>
      </w:r>
      <w:r>
        <w:rPr>
          <w:sz w:val="28"/>
          <w:szCs w:val="28"/>
        </w:rPr>
        <w:t xml:space="preserve"> общеобразовательных учреждений информацию о проведении акции </w:t>
      </w:r>
      <w:r>
        <w:rPr>
          <w:b/>
          <w:sz w:val="28"/>
          <w:szCs w:val="28"/>
        </w:rPr>
        <w:t>«Сообщи, где торгуют смертью».</w:t>
      </w:r>
    </w:p>
    <w:p w:rsidR="00E315BD" w:rsidRDefault="00E315BD" w:rsidP="00E315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20 ноября</w:t>
      </w:r>
      <w:r>
        <w:rPr>
          <w:sz w:val="28"/>
          <w:szCs w:val="28"/>
        </w:rPr>
        <w:t xml:space="preserve"> в рамках проведения </w:t>
      </w:r>
      <w:r>
        <w:rPr>
          <w:b/>
          <w:sz w:val="28"/>
          <w:szCs w:val="28"/>
        </w:rPr>
        <w:t>«Дня правовой помощи»</w:t>
      </w:r>
      <w:r>
        <w:rPr>
          <w:sz w:val="28"/>
          <w:szCs w:val="28"/>
        </w:rPr>
        <w:t xml:space="preserve"> провести с родителями и учащимися профилактические мероприятия с привлечением работников отделения полиции, казачества.</w:t>
      </w:r>
    </w:p>
    <w:p w:rsidR="00E315BD" w:rsidRDefault="00E315BD" w:rsidP="00E315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образовательных организациях необходимо также провести  </w:t>
      </w:r>
      <w:r>
        <w:rPr>
          <w:sz w:val="28"/>
          <w:szCs w:val="28"/>
        </w:rPr>
        <w:lastRenderedPageBreak/>
        <w:t>уроки правовой грамотности,  интерактивные игры  и др.</w:t>
      </w:r>
    </w:p>
    <w:p w:rsidR="00E315BD" w:rsidRDefault="00E315BD" w:rsidP="00E315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целевыми группами мероприятия  являются: дети «группы риска»; дети, оказавшиеся в трудной жизненной ситуации, в том числе дети-сироты; дети, оставшиеся без попечения родителей, а также  их законные представители; дети-инвалиды, дети с ОВЗ, а также родители детей вышеуказанных категорий.</w:t>
      </w:r>
    </w:p>
    <w:p w:rsidR="00E315BD" w:rsidRDefault="00E315BD" w:rsidP="00E315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внимания   участников образовательного процесса и общественности к планируемым мероприятиям следует обеспечить  информационное  сопровождение Дня правовой помощи детям  на официальных  Интернет-сайтах образовательных организаций. В  размещаемой информации необходимо указать  формат мероприятия, место и время проведения,  контактные телефоны.</w:t>
      </w:r>
    </w:p>
    <w:p w:rsidR="00E315BD" w:rsidRDefault="00E315BD" w:rsidP="00E31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Итоговую информацию о проведении Дня правовой помощи с приложением фотографий необходимо  направить в </w:t>
      </w:r>
      <w:proofErr w:type="spellStart"/>
      <w:r>
        <w:rPr>
          <w:sz w:val="28"/>
          <w:szCs w:val="28"/>
        </w:rPr>
        <w:t>Верхнедонской</w:t>
      </w:r>
      <w:proofErr w:type="spellEnd"/>
      <w:r>
        <w:rPr>
          <w:sz w:val="28"/>
          <w:szCs w:val="28"/>
        </w:rPr>
        <w:t xml:space="preserve"> отдел образования в срок  до 27.11.2019   на электронный адрес: </w:t>
      </w:r>
      <w:hyperlink r:id="rId7" w:history="1">
        <w:r>
          <w:rPr>
            <w:rStyle w:val="a3"/>
            <w:sz w:val="28"/>
            <w:szCs w:val="28"/>
            <w:lang w:val="en-US"/>
          </w:rPr>
          <w:t>len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rykova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E315B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E315BD" w:rsidRDefault="00E315BD" w:rsidP="00E315BD">
      <w:pPr>
        <w:tabs>
          <w:tab w:val="left" w:pos="1032"/>
        </w:tabs>
        <w:rPr>
          <w:sz w:val="28"/>
          <w:szCs w:val="28"/>
        </w:rPr>
      </w:pP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соответствии с планом школы в период с 15.11.2017 по 20.11.2017 был проведен ряд мероприятий, посвященных всероссийскому Дню правовой помощи детям.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Цели мероприятий: повышение уровня правовых знаний среди учащихся и их родителей, в вопросах административной и уголовной ответственности подростков за проступки и правонарушения, ответственность родителей за совершенные их детьми деяния.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проведения мероприятий, связанных с Днем правовой помощи детям, решены следующие задачи: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уровня правовой культуры школьников;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правовой грамотности и правосознания учащихся;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профилактика правового нигилизма;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умения защищать свои права при помощи закона.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Мероприятия</w:t>
      </w:r>
      <w:proofErr w:type="gramEnd"/>
      <w:r>
        <w:rPr>
          <w:color w:val="000000"/>
          <w:sz w:val="27"/>
          <w:szCs w:val="27"/>
        </w:rPr>
        <w:t xml:space="preserve"> проведенные в ОУ: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 ОУ был оформлен стенд «Права ребенка». Информация на стенде представлена достаточно просто и доступно не только для подростков, но и для учащихся начальной школы.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Также собраны папки « Конвенция о правах ребенка» и папка «Права ребенка доступно и интересно», в которой представлена самая важная информация о наказаниях, о соблюдении «комендантского часа», о штрафах за курение в общественных местах, за распитие спиртных напитков, за жестокое обращение с детьми и многое другое.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информационном стенде размещена информация с телефонами всех служб и систем профилактики.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 Уч-ся 4-6 класса прослушали лекцию «О безопасном пользовании сетью интернет», которую провела для них учитель информатики Долов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 целях пропаганды ЗОЖ в ОУ прошел «День спорта», в мероприятиях подготовленных учителями физической культуры приняли участие учащиеся школы.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Во всех классах, с 1-по 11, прошли классные часы на темы: «Подросток и закон», «Права и обязанности детей», «Конвенция о правах ребенка», «Административная и уголовная ответственность», «</w:t>
      </w:r>
      <w:proofErr w:type="spellStart"/>
      <w:r>
        <w:rPr>
          <w:color w:val="000000"/>
          <w:sz w:val="27"/>
          <w:szCs w:val="27"/>
        </w:rPr>
        <w:t>Селфи</w:t>
      </w:r>
      <w:proofErr w:type="spellEnd"/>
      <w:r>
        <w:rPr>
          <w:color w:val="000000"/>
          <w:sz w:val="27"/>
          <w:szCs w:val="27"/>
        </w:rPr>
        <w:t>-убийца», «Чёрт из компьютера» и т.д.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Правовое воспитание является одним из приоритетных направлений развития системы образования в Российской Федерации, представляет собой неотъемлемый этап преодоления правового нигилизма, правовой безграмотности граждан и подрастающего поколения России.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мероприятиях, проведенных в школе, были задействованы все возрастные категории учащихся МКОУ «СОШ» с.п. </w:t>
      </w:r>
      <w:proofErr w:type="spellStart"/>
      <w:r>
        <w:rPr>
          <w:color w:val="000000"/>
          <w:sz w:val="27"/>
          <w:szCs w:val="27"/>
        </w:rPr>
        <w:t>Шордаково</w:t>
      </w:r>
      <w:proofErr w:type="spellEnd"/>
      <w:r>
        <w:rPr>
          <w:color w:val="000000"/>
          <w:sz w:val="27"/>
          <w:szCs w:val="27"/>
        </w:rPr>
        <w:t xml:space="preserve"> начиная с начальной школы и заканчивая старшими классами. За отчетный период среди учеников 1-11 классов (в мероприятии приняло участие 174 человека) был организован конкурс рисунков «Права человека глазами ребенка», в которых ребята, используя художественные образы, смогли отразить свое понимание прав и свобод человека и гражданина в РФ.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библиотеке школы была организована выставка учебных материалов, статей, журналов, брошюр о правах ребенка, </w:t>
      </w:r>
      <w:proofErr w:type="gramStart"/>
      <w:r>
        <w:rPr>
          <w:color w:val="000000"/>
          <w:sz w:val="27"/>
          <w:szCs w:val="27"/>
        </w:rPr>
        <w:t>которую</w:t>
      </w:r>
      <w:proofErr w:type="gramEnd"/>
      <w:r>
        <w:rPr>
          <w:color w:val="000000"/>
          <w:sz w:val="27"/>
          <w:szCs w:val="27"/>
        </w:rPr>
        <w:t xml:space="preserve"> в течение недели смогли посетить все классы школы с 1 по 11. У школьников младшего возраста вызвали интерес иллюстрированные брошюры, посвященные Конвенции о правах ребенка, тогда как старшеклассники более всего интересовались такими нормативными правовыми актами, как уголовный кодекс РФ, кодекс об административных правонарушениях РФ, семейный кодекс РФ и др.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связи с этим учащиеся 9-11х классов с интересом приняли участие в лектории: «Презентация юридических специальностей или, что я знаю о юридических профессиях», </w:t>
      </w:r>
      <w:proofErr w:type="gramStart"/>
      <w:r>
        <w:rPr>
          <w:color w:val="000000"/>
          <w:sz w:val="27"/>
          <w:szCs w:val="27"/>
        </w:rPr>
        <w:t>разговор</w:t>
      </w:r>
      <w:proofErr w:type="gramEnd"/>
      <w:r>
        <w:rPr>
          <w:color w:val="000000"/>
          <w:sz w:val="27"/>
          <w:szCs w:val="27"/>
        </w:rPr>
        <w:t xml:space="preserve"> в котором шел о работе системы правоохранительных органов, судов, органов адвокатуры, нотариата и их значении для населения РФ. Ребята поделились своими планами о будущих профессиях, и, оказалось, что многие старшеклассники планируют свою профессиональную деятельность по окончании школы именно в системе правоохранительных органов России.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девятиклассников была прочитана лекция на тему: «Правовой статус личности», что позволило подготовить обучающихся к восприятию ключевых положений Конституции Российской Федерации как документа, определяющего основы конституционного строя современной России. Познакомились с историей, основными этапами развития конституционного строя России, с историей создания Конституции Российской Федерации; познакомить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с содержанием и структурой Конституции Российской Федерации. Главная задача школы в правовом воспитании, привить уважения к закону, праву на основе изучения положений Конституции Российской Федерации; сформировать уважения к заложенным в Конституции Российской </w:t>
      </w:r>
      <w:r>
        <w:rPr>
          <w:color w:val="000000"/>
          <w:sz w:val="27"/>
          <w:szCs w:val="27"/>
        </w:rPr>
        <w:lastRenderedPageBreak/>
        <w:t>Федерации базовым общечеловеческим и российским ценностям, основам построения правового государства.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8-9 классах был проведен правовой турнир: «Право имею», где учащиеся с неподдельным интересом обсуждали актуальные правовые вопросы, встречающиеся им в реальной жизни, советовались, сами пытались решить конкретные жизненные ситуации на примере правовых задач.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школьников 5-6 классов была проведена беседа с использованием мультимедийной презентации «Конвенция о правах ребенка», в которой детям были разъяснены основные положения данного международного документа, а также обсуждались права детей и проблемы их применения в каждой отдельно взятой семье.</w:t>
      </w:r>
    </w:p>
    <w:p w:rsidR="00E441E3" w:rsidRDefault="00E441E3" w:rsidP="00E441E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проведение мероприятий, приуроченных к всероссийскому Дню правовой помощи детям, позволило сформировать у школьников основы политической культуры, гражданской зрелости. Продолжить работу по профессиональной ориентации школьников, привить первичные знания в сфере права, повысить уровень правовой культуры, определить практические потребности учащихся в знаниях и навыках, необходимых для полноценного участия в демократическом процессе, развить у учащихся творческие способности и интерес к законодательству.</w:t>
      </w:r>
    </w:p>
    <w:p w:rsidR="00BE3842" w:rsidRDefault="00BE3842"/>
    <w:sectPr w:rsidR="00BE3842" w:rsidSect="00BE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5BD"/>
    <w:rsid w:val="005432B2"/>
    <w:rsid w:val="00545851"/>
    <w:rsid w:val="006243E9"/>
    <w:rsid w:val="006D71F7"/>
    <w:rsid w:val="00BE3842"/>
    <w:rsid w:val="00E315BD"/>
    <w:rsid w:val="00E441E3"/>
    <w:rsid w:val="00FB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5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41E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41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.rykov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Администратор</cp:lastModifiedBy>
  <cp:revision>4</cp:revision>
  <dcterms:created xsi:type="dcterms:W3CDTF">2019-11-26T04:56:00Z</dcterms:created>
  <dcterms:modified xsi:type="dcterms:W3CDTF">2019-11-26T07:28:00Z</dcterms:modified>
</cp:coreProperties>
</file>