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26" w:rsidRDefault="00C43826" w:rsidP="00C43826">
      <w:pPr>
        <w:jc w:val="center"/>
        <w:rPr>
          <w:rFonts w:ascii="Times New Roman" w:hAnsi="Times New Roman" w:cs="Times New Roman"/>
          <w:sz w:val="32"/>
          <w:szCs w:val="32"/>
        </w:rPr>
      </w:pPr>
      <w:r w:rsidRPr="00C43826">
        <w:rPr>
          <w:rFonts w:ascii="Times New Roman" w:hAnsi="Times New Roman" w:cs="Times New Roman"/>
          <w:sz w:val="32"/>
          <w:szCs w:val="32"/>
        </w:rPr>
        <w:t>Стипендии и иные виды материальной под</w:t>
      </w:r>
      <w:r>
        <w:rPr>
          <w:rFonts w:ascii="Times New Roman" w:hAnsi="Times New Roman" w:cs="Times New Roman"/>
          <w:sz w:val="32"/>
          <w:szCs w:val="32"/>
        </w:rPr>
        <w:t>держки</w:t>
      </w:r>
    </w:p>
    <w:p w:rsidR="005273CF" w:rsidRPr="00C43826" w:rsidRDefault="00C43826" w:rsidP="00C4382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МБОУ Парижской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ООШ не в</w:t>
      </w:r>
      <w:r w:rsidRPr="00C43826">
        <w:rPr>
          <w:rFonts w:ascii="Times New Roman" w:hAnsi="Times New Roman" w:cs="Times New Roman"/>
          <w:sz w:val="32"/>
          <w:szCs w:val="32"/>
        </w:rPr>
        <w:t>ыплачиваются.</w:t>
      </w:r>
    </w:p>
    <w:sectPr w:rsidR="005273CF" w:rsidRPr="00C43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C4"/>
    <w:rsid w:val="005273CF"/>
    <w:rsid w:val="006E2FC4"/>
    <w:rsid w:val="00C4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A6BF"/>
  <w15:chartTrackingRefBased/>
  <w15:docId w15:val="{F9C79146-1F97-474E-9B2C-F66FA675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Company>SPecialiST RePack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ПАРИЖСКАЯ</dc:creator>
  <cp:keywords/>
  <dc:description/>
  <cp:lastModifiedBy>МБОУ ПАРИЖСКАЯ</cp:lastModifiedBy>
  <cp:revision>3</cp:revision>
  <dcterms:created xsi:type="dcterms:W3CDTF">2019-06-12T07:14:00Z</dcterms:created>
  <dcterms:modified xsi:type="dcterms:W3CDTF">2019-06-12T07:17:00Z</dcterms:modified>
</cp:coreProperties>
</file>